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DB" w:rsidRDefault="007701DB">
      <w:pPr>
        <w:pStyle w:val="ConsPlusNonformat"/>
      </w:pPr>
      <w:r>
        <w:t xml:space="preserve">                                                                          </w:t>
      </w:r>
      <w:r>
        <w:rPr>
          <w:rFonts w:ascii="Arial" w:hAnsi="Arial" w:cs="Arial"/>
        </w:rPr>
        <w:t>│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XIV. Требования к оформлению Заявления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государственной регистрации физического лица в качестве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индивидуального предпринимателя (форма N Р21001)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14.1. </w:t>
      </w:r>
      <w:hyperlink r:id="rId4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государственной регистрации физического лица в качестве индивидуального предпринимателя оформляется в случае принятия гражданином Российской Федерации, а также законно находящимся на территории Российской Федерации иностранным гражданином или лицом без гражданства, решения об осуществлении предпринимательской деятельности без образования юридического лица.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14.2. В </w:t>
      </w:r>
      <w:hyperlink r:id="rId5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"Фамилия, имя, отчество физического лица" </w:t>
      </w:r>
      <w:hyperlink r:id="rId6" w:history="1">
        <w:r>
          <w:rPr>
            <w:rFonts w:ascii="Calibri" w:hAnsi="Calibri" w:cs="Calibri"/>
            <w:color w:val="0000FF"/>
          </w:rPr>
          <w:t>пункт 1.1</w:t>
        </w:r>
      </w:hyperlink>
      <w:r>
        <w:rPr>
          <w:rFonts w:ascii="Calibri" w:hAnsi="Calibri" w:cs="Calibri"/>
        </w:rPr>
        <w:t xml:space="preserve"> заполняется как в отношении гражданина Российской Федерации, так и в отношении иностранного гражданина или лица без гражданства. При этом в отношении иностранного гражданина или лица без гражданства </w:t>
      </w:r>
      <w:hyperlink r:id="rId7" w:history="1">
        <w:r>
          <w:rPr>
            <w:rFonts w:ascii="Calibri" w:hAnsi="Calibri" w:cs="Calibri"/>
            <w:color w:val="0000FF"/>
          </w:rPr>
          <w:t>раздел</w:t>
        </w:r>
      </w:hyperlink>
      <w:r>
        <w:rPr>
          <w:rFonts w:ascii="Calibri" w:hAnsi="Calibri" w:cs="Calibri"/>
        </w:rPr>
        <w:t xml:space="preserve"> заполняется в соответствии с видом на жительство или разрешением на временное проживание.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Пункт 1.2</w:t>
        </w:r>
      </w:hyperlink>
      <w:r>
        <w:rPr>
          <w:rFonts w:ascii="Calibri" w:hAnsi="Calibri" w:cs="Calibri"/>
        </w:rPr>
        <w:t xml:space="preserve"> заполняется дополнительно к </w:t>
      </w:r>
      <w:hyperlink r:id="rId9" w:history="1">
        <w:r>
          <w:rPr>
            <w:rFonts w:ascii="Calibri" w:hAnsi="Calibri" w:cs="Calibri"/>
            <w:color w:val="0000FF"/>
          </w:rPr>
          <w:t>пункту 1.1</w:t>
        </w:r>
      </w:hyperlink>
      <w:r>
        <w:rPr>
          <w:rFonts w:ascii="Calibri" w:hAnsi="Calibri" w:cs="Calibri"/>
        </w:rPr>
        <w:t xml:space="preserve"> иностранным гражданином или лицом без гражданства при наличии соответствующих сведений в документе, удостоверяющем личность в соответствии с </w:t>
      </w:r>
      <w:hyperlink r:id="rId1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14.3. </w:t>
      </w:r>
      <w:hyperlink r:id="rId11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"ИНН" заполняется с учетом положений </w:t>
      </w:r>
      <w:hyperlink r:id="rId12" w:history="1">
        <w:r>
          <w:rPr>
            <w:rFonts w:ascii="Calibri" w:hAnsi="Calibri" w:cs="Calibri"/>
            <w:color w:val="0000FF"/>
          </w:rPr>
          <w:t>пункта 2.9.2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14.4. В </w:t>
      </w:r>
      <w:hyperlink r:id="rId13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"Пол" в поле, состоящем из одного знакоместа, проставляется соответствующее цифровое значение.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14.5. В </w:t>
      </w:r>
      <w:hyperlink r:id="rId14" w:history="1">
        <w:r>
          <w:rPr>
            <w:rFonts w:ascii="Calibri" w:hAnsi="Calibri" w:cs="Calibri"/>
            <w:color w:val="0000FF"/>
          </w:rPr>
          <w:t>разделе 4</w:t>
        </w:r>
      </w:hyperlink>
      <w:r>
        <w:rPr>
          <w:rFonts w:ascii="Calibri" w:hAnsi="Calibri" w:cs="Calibri"/>
        </w:rPr>
        <w:t xml:space="preserve"> "Сведения о рождении" указываются дата и место рождения физического лица.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14.6. В </w:t>
      </w:r>
      <w:hyperlink r:id="rId15" w:history="1">
        <w:r>
          <w:rPr>
            <w:rFonts w:ascii="Calibri" w:hAnsi="Calibri" w:cs="Calibri"/>
            <w:color w:val="0000FF"/>
          </w:rPr>
          <w:t>разделе 5</w:t>
        </w:r>
      </w:hyperlink>
      <w:r>
        <w:rPr>
          <w:rFonts w:ascii="Calibri" w:hAnsi="Calibri" w:cs="Calibri"/>
        </w:rPr>
        <w:t xml:space="preserve"> "Гражданство" в поле, состоящем из одного знакоместа, проставляется соответствующее цифровое значение.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2, заполняется </w:t>
      </w:r>
      <w:hyperlink r:id="rId16" w:history="1">
        <w:r>
          <w:rPr>
            <w:rFonts w:ascii="Calibri" w:hAnsi="Calibri" w:cs="Calibri"/>
            <w:color w:val="0000FF"/>
          </w:rPr>
          <w:t>пункт 5.1</w:t>
        </w:r>
      </w:hyperlink>
      <w:r>
        <w:rPr>
          <w:rFonts w:ascii="Calibri" w:hAnsi="Calibri" w:cs="Calibri"/>
        </w:rPr>
        <w:t xml:space="preserve">, в котором указывается цифровой код страны по Общероссийскому </w:t>
      </w:r>
      <w:hyperlink r:id="rId17" w:history="1">
        <w:r>
          <w:rPr>
            <w:rFonts w:ascii="Calibri" w:hAnsi="Calibri" w:cs="Calibri"/>
            <w:color w:val="0000FF"/>
          </w:rPr>
          <w:t>классификатору</w:t>
        </w:r>
      </w:hyperlink>
      <w:r>
        <w:rPr>
          <w:rFonts w:ascii="Calibri" w:hAnsi="Calibri" w:cs="Calibri"/>
        </w:rPr>
        <w:t xml:space="preserve"> стран мира ОК-025-2001.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14.7. </w:t>
      </w:r>
      <w:hyperlink r:id="rId18" w:history="1">
        <w:r>
          <w:rPr>
            <w:rFonts w:ascii="Calibri" w:hAnsi="Calibri" w:cs="Calibri"/>
            <w:color w:val="0000FF"/>
          </w:rPr>
          <w:t>Раздел</w:t>
        </w:r>
      </w:hyperlink>
      <w:r>
        <w:rPr>
          <w:rFonts w:ascii="Calibri" w:hAnsi="Calibri" w:cs="Calibri"/>
        </w:rPr>
        <w:t xml:space="preserve"> "Для служебных отметок регистрирующего органа" заполняется с учетом положений </w:t>
      </w:r>
      <w:hyperlink r:id="rId19" w:history="1">
        <w:r>
          <w:rPr>
            <w:rFonts w:ascii="Calibri" w:hAnsi="Calibri" w:cs="Calibri"/>
            <w:color w:val="0000FF"/>
          </w:rPr>
          <w:t>пункта 2.4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14.8. </w:t>
      </w:r>
      <w:hyperlink r:id="rId20" w:history="1">
        <w:r>
          <w:rPr>
            <w:rFonts w:ascii="Calibri" w:hAnsi="Calibri" w:cs="Calibri"/>
            <w:color w:val="0000FF"/>
          </w:rPr>
          <w:t>Раздел 6</w:t>
        </w:r>
      </w:hyperlink>
      <w:r>
        <w:rPr>
          <w:rFonts w:ascii="Calibri" w:hAnsi="Calibri" w:cs="Calibri"/>
        </w:rPr>
        <w:t xml:space="preserve"> "Адрес места жительства (пребывания) в Российской Федерации" заполняется с учетом положений </w:t>
      </w:r>
      <w:hyperlink r:id="rId21" w:history="1">
        <w:r>
          <w:rPr>
            <w:rFonts w:ascii="Calibri" w:hAnsi="Calibri" w:cs="Calibri"/>
            <w:color w:val="0000FF"/>
          </w:rPr>
          <w:t>пункта 2.9.6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14.9. </w:t>
      </w:r>
      <w:hyperlink r:id="rId22" w:history="1">
        <w:r>
          <w:rPr>
            <w:rFonts w:ascii="Calibri" w:hAnsi="Calibri" w:cs="Calibri"/>
            <w:color w:val="0000FF"/>
          </w:rPr>
          <w:t>Раздел 7</w:t>
        </w:r>
      </w:hyperlink>
      <w:r>
        <w:rPr>
          <w:rFonts w:ascii="Calibri" w:hAnsi="Calibri" w:cs="Calibri"/>
        </w:rPr>
        <w:t xml:space="preserve"> "Данные документа, удостоверяющего личность" заполняется с учетом положений </w:t>
      </w:r>
      <w:hyperlink r:id="rId23" w:history="1">
        <w:r>
          <w:rPr>
            <w:rFonts w:ascii="Calibri" w:hAnsi="Calibri" w:cs="Calibri"/>
            <w:color w:val="0000FF"/>
          </w:rPr>
          <w:t>подпункта 2.9.5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14.10. В </w:t>
      </w:r>
      <w:hyperlink r:id="rId24" w:history="1">
        <w:r>
          <w:rPr>
            <w:rFonts w:ascii="Calibri" w:hAnsi="Calibri" w:cs="Calibri"/>
            <w:color w:val="0000FF"/>
          </w:rPr>
          <w:t>разделе 8</w:t>
        </w:r>
      </w:hyperlink>
      <w:r>
        <w:rPr>
          <w:rFonts w:ascii="Calibri" w:hAnsi="Calibri" w:cs="Calibri"/>
        </w:rPr>
        <w:t xml:space="preserve"> "Данные документа, подтверждающего право иностранного гражданина или лица без гражданства временно или постоянно проживать на территории Российской Федерации" указываются данные вида на жительство или разрешения на временное проживание.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5" w:history="1">
        <w:r>
          <w:rPr>
            <w:rFonts w:ascii="Calibri" w:hAnsi="Calibri" w:cs="Calibri"/>
            <w:color w:val="0000FF"/>
          </w:rPr>
          <w:t>пункте 8.1</w:t>
        </w:r>
      </w:hyperlink>
      <w:r>
        <w:rPr>
          <w:rFonts w:ascii="Calibri" w:hAnsi="Calibri" w:cs="Calibri"/>
        </w:rPr>
        <w:t xml:space="preserve"> в поле, состоящем из одного знакоместа, проставляется соответствующее цифровое значение.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14.11. </w:t>
      </w:r>
      <w:hyperlink r:id="rId26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А</w:t>
        </w:r>
        <w:proofErr w:type="gramEnd"/>
      </w:hyperlink>
      <w:r>
        <w:rPr>
          <w:rFonts w:ascii="Calibri" w:hAnsi="Calibri" w:cs="Calibri"/>
        </w:rPr>
        <w:t xml:space="preserve"> "Сведения о кодах по Общероссийскому классификатору видов экономической деятельности" заполняется с учетом положений </w:t>
      </w:r>
      <w:hyperlink r:id="rId27" w:history="1">
        <w:r>
          <w:rPr>
            <w:rFonts w:ascii="Calibri" w:hAnsi="Calibri" w:cs="Calibri"/>
            <w:color w:val="0000FF"/>
          </w:rPr>
          <w:t>пункта 2.16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14.12. </w:t>
      </w:r>
      <w:hyperlink r:id="rId28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Б</w:t>
        </w:r>
        <w:proofErr w:type="gramEnd"/>
      </w:hyperlink>
      <w:r>
        <w:rPr>
          <w:rFonts w:ascii="Calibri" w:hAnsi="Calibri" w:cs="Calibri"/>
        </w:rPr>
        <w:t xml:space="preserve"> заполняется с учетом следующего.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14.12.1. В </w:t>
      </w:r>
      <w:hyperlink r:id="rId29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физическое лицо, регистрируемое в качестве индивидуального предпринимателя, в соответствующей строке собственноручно указывает </w:t>
      </w:r>
      <w:proofErr w:type="gramStart"/>
      <w:r>
        <w:rPr>
          <w:rFonts w:ascii="Calibri" w:hAnsi="Calibri" w:cs="Calibri"/>
        </w:rPr>
        <w:t>свои</w:t>
      </w:r>
      <w:proofErr w:type="gramEnd"/>
      <w:r>
        <w:rPr>
          <w:rFonts w:ascii="Calibri" w:hAnsi="Calibri" w:cs="Calibri"/>
        </w:rPr>
        <w:t xml:space="preserve"> фамилию, имя, отчество (при наличии) на русском языке.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30" w:history="1">
        <w:r>
          <w:rPr>
            <w:rFonts w:ascii="Calibri" w:hAnsi="Calibri" w:cs="Calibri"/>
            <w:color w:val="0000FF"/>
          </w:rPr>
          <w:t>поле</w:t>
        </w:r>
      </w:hyperlink>
      <w:r>
        <w:rPr>
          <w:rFonts w:ascii="Calibri" w:hAnsi="Calibri" w:cs="Calibri"/>
        </w:rPr>
        <w:t>, состоящем из одного знакоместа, проставляется соответствующее цифровое значение способа выдачи (направления) документов, подтверждающих внесение записи в Единый государственный реестр индивидуальных предпринимателей, или решения об отказе в государственной регистрации.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соответствующем </w:t>
      </w:r>
      <w:hyperlink r:id="rId31" w:history="1">
        <w:r>
          <w:rPr>
            <w:rFonts w:ascii="Calibri" w:hAnsi="Calibri" w:cs="Calibri"/>
            <w:color w:val="0000FF"/>
          </w:rPr>
          <w:t>поле</w:t>
        </w:r>
      </w:hyperlink>
      <w:r>
        <w:rPr>
          <w:rFonts w:ascii="Calibri" w:hAnsi="Calibri" w:cs="Calibri"/>
        </w:rPr>
        <w:t xml:space="preserve"> указывается номер телефона, по которому можно связаться с заявителем, а в случае направления в регистрирующий орган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указывается также адрес электронной почты.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случае представления заявления в регистрирующий орган непосредственно физическим лицом, регистрируемым в качестве индивидуального предпринимателя, указанное физическое лицо (заявитель) в присутствии должностного лица регистрирующего органа, осуществляющего прием документов, в соответствующей </w:t>
      </w:r>
      <w:hyperlink r:id="rId32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ставит свою подпись.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ином случае представления документов в регистрирующий орган подлинность подписи заявителя должна быть засвидетельствована в нотариальном порядке.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14.12.2. </w:t>
      </w:r>
      <w:hyperlink r:id="rId33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"Заявление представлено в регистрирующий орган непосредственно заявителем и подписано им в присутствии должностного лица регистрирующего органа. Документ, удостоверяющий личность, заявителем представлен" заполняется должностным лицом регистрирующего органа, осуществившим прием заявления.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14.12.3. </w:t>
      </w:r>
      <w:hyperlink r:id="rId34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r:id="rId35" w:history="1">
        <w:r>
          <w:rPr>
            <w:rFonts w:ascii="Calibri" w:hAnsi="Calibri" w:cs="Calibri"/>
            <w:color w:val="0000FF"/>
          </w:rPr>
          <w:t>подпункта 2.20.6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7701DB" w:rsidRDefault="007701D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36" w:history="1">
        <w:r>
          <w:rPr>
            <w:rFonts w:ascii="Calibri" w:hAnsi="Calibri" w:cs="Calibri"/>
            <w:i/>
            <w:iCs/>
            <w:color w:val="0000FF"/>
          </w:rPr>
          <w:br/>
          <w:t>Приказ ФНС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{</w:t>
        </w:r>
        <w:proofErr w:type="spellStart"/>
        <w:r>
          <w:rPr>
            <w:rFonts w:ascii="Calibri" w:hAnsi="Calibri" w:cs="Calibri"/>
            <w:i/>
            <w:iCs/>
            <w:color w:val="0000FF"/>
          </w:rPr>
          <w:t>КонсультантПлюс</w:t>
        </w:r>
        <w:proofErr w:type="spellEnd"/>
        <w:r>
          <w:rPr>
            <w:rFonts w:ascii="Calibri" w:hAnsi="Calibri" w:cs="Calibri"/>
            <w:i/>
            <w:iCs/>
            <w:color w:val="0000FF"/>
          </w:rPr>
          <w:t>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6F579A" w:rsidRDefault="007701DB"/>
    <w:sectPr w:rsidR="006F579A" w:rsidSect="0040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1DB"/>
    <w:rsid w:val="004C75DF"/>
    <w:rsid w:val="0077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01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AE66CF3E44AA97BCD94B7C1D382495FA9ABC2453B1F425CADD403C2FCF90D15E21A9739C9D612n1UCL" TargetMode="External"/><Relationship Id="rId13" Type="http://schemas.openxmlformats.org/officeDocument/2006/relationships/hyperlink" Target="consultantplus://offline/ref=B81AE66CF3E44AA97BCD94B7C1D382495FA9ABC2453B1F425CADD403C2FCF90D15E21A9739C9D612n1UAL" TargetMode="External"/><Relationship Id="rId18" Type="http://schemas.openxmlformats.org/officeDocument/2006/relationships/hyperlink" Target="consultantplus://offline/ref=B81AE66CF3E44AA97BCD94B7C1D382495FA9ABC2453B1F425CADD403C2FCF90D15E21A9739C9D613n1U9L" TargetMode="External"/><Relationship Id="rId26" Type="http://schemas.openxmlformats.org/officeDocument/2006/relationships/hyperlink" Target="consultantplus://offline/ref=B81AE66CF3E44AA97BCD94B7C1D382495FA9ABC2453B1F425CADD403C2FCF90D15E21A9739C9D714n1U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1AE66CF3E44AA97BCD94B7C1D382495FA9ABC2453B1F425CADD403C2FCF90D15E21A9739CAD31Cn1UDL" TargetMode="External"/><Relationship Id="rId34" Type="http://schemas.openxmlformats.org/officeDocument/2006/relationships/hyperlink" Target="consultantplus://offline/ref=B81AE66CF3E44AA97BCD94B7C1D382495FA9ABC2453B1F425CADD403C2FCF90D15E21A9739C9D717n1UAL" TargetMode="External"/><Relationship Id="rId7" Type="http://schemas.openxmlformats.org/officeDocument/2006/relationships/hyperlink" Target="consultantplus://offline/ref=B81AE66CF3E44AA97BCD94B7C1D382495FA9ABC2453B1F425CADD403C2FCF90D15E21A9739C9D611n1U9L" TargetMode="External"/><Relationship Id="rId12" Type="http://schemas.openxmlformats.org/officeDocument/2006/relationships/hyperlink" Target="consultantplus://offline/ref=B81AE66CF3E44AA97BCD94B7C1D382495FA9ABC2453B1F425CADD403C2FCF90D15E21A9739CAD313n1U9L" TargetMode="External"/><Relationship Id="rId17" Type="http://schemas.openxmlformats.org/officeDocument/2006/relationships/hyperlink" Target="consultantplus://offline/ref=B81AE66CF3E44AA97BCD94B7C1D382495FAFA1CA413A1F425CADD403C2FCF90D15E21A9739CCD215n1UCL" TargetMode="External"/><Relationship Id="rId25" Type="http://schemas.openxmlformats.org/officeDocument/2006/relationships/hyperlink" Target="consultantplus://offline/ref=B81AE66CF3E44AA97BCD94B7C1D382495FA9ABC2453B1F425CADD403C2FCF90D15E21A9739C9D61Dn1U4L" TargetMode="External"/><Relationship Id="rId33" Type="http://schemas.openxmlformats.org/officeDocument/2006/relationships/hyperlink" Target="consultantplus://offline/ref=B81AE66CF3E44AA97BCD94B7C1D382495FA9ABC2453B1F425CADD403C2FCF90D15E21A9739C9D717n1U9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1AE66CF3E44AA97BCD94B7C1D382495FA9ABC2453B1F425CADD403C2FCF90D15E21A9739C9D613n1UFL" TargetMode="External"/><Relationship Id="rId20" Type="http://schemas.openxmlformats.org/officeDocument/2006/relationships/hyperlink" Target="consultantplus://offline/ref=B81AE66CF3E44AA97BCD94B7C1D382495FA9ABC2453B1F425CADD403C2FCF90D15E21A9739C9D613n1U5L" TargetMode="External"/><Relationship Id="rId29" Type="http://schemas.openxmlformats.org/officeDocument/2006/relationships/hyperlink" Target="consultantplus://offline/ref=B81AE66CF3E44AA97BCD94B7C1D382495FA9ABC2453B1F425CADD403C2FCF90D15E21A9739C9D716n1U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1AE66CF3E44AA97BCD94B7C1D382495FA9ABC2453B1F425CADD403C2FCF90D15E21A9739C9D611n1UAL" TargetMode="External"/><Relationship Id="rId11" Type="http://schemas.openxmlformats.org/officeDocument/2006/relationships/hyperlink" Target="consultantplus://offline/ref=B81AE66CF3E44AA97BCD94B7C1D382495FA9ABC2453B1F425CADD403C2FCF90D15E21A9739C9D612n1U8L" TargetMode="External"/><Relationship Id="rId24" Type="http://schemas.openxmlformats.org/officeDocument/2006/relationships/hyperlink" Target="consultantplus://offline/ref=B81AE66CF3E44AA97BCD94B7C1D382495FA9ABC2453B1F425CADD403C2FCF90D15E21A9739C9D61Dn1UAL" TargetMode="External"/><Relationship Id="rId32" Type="http://schemas.openxmlformats.org/officeDocument/2006/relationships/hyperlink" Target="consultantplus://offline/ref=B81AE66CF3E44AA97BCD94B7C1D382495FA9ABC2453B1F425CADD403C2FCF90D15E21A9739CBD216n1UBL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B81AE66CF3E44AA97BCD94B7C1D382495FA9ABC2453B1F425CADD403C2FCF90D15E21A9739C9D611n1U9L" TargetMode="External"/><Relationship Id="rId15" Type="http://schemas.openxmlformats.org/officeDocument/2006/relationships/hyperlink" Target="consultantplus://offline/ref=B81AE66CF3E44AA97BCD94B7C1D382495FA9ABC2453B1F425CADD403C2FCF90D15E21A9739C9D613n1UCL" TargetMode="External"/><Relationship Id="rId23" Type="http://schemas.openxmlformats.org/officeDocument/2006/relationships/hyperlink" Target="consultantplus://offline/ref=B81AE66CF3E44AA97BCD94B7C1D382495FA9ABC2453B1F425CADD403C2FCF90D15E21A9739CAD313n1U4L" TargetMode="External"/><Relationship Id="rId28" Type="http://schemas.openxmlformats.org/officeDocument/2006/relationships/hyperlink" Target="consultantplus://offline/ref=B81AE66CF3E44AA97BCD94B7C1D382495FA9ABC2453B1F425CADD403C2FCF90D15E21A9739C9D716n1UAL" TargetMode="External"/><Relationship Id="rId36" Type="http://schemas.openxmlformats.org/officeDocument/2006/relationships/hyperlink" Target="consultantplus://offline/ref=B81AE66CF3E44AA97BCD94B7C1D382495FA9ABC2453B1F425CADD403C2FCF90D15E21A9739CAD512n1UAL" TargetMode="External"/><Relationship Id="rId10" Type="http://schemas.openxmlformats.org/officeDocument/2006/relationships/hyperlink" Target="consultantplus://offline/ref=B81AE66CF3E44AA97BCD94B7C1D382495FAFA2C847351F425CADD403C2nFUCL" TargetMode="External"/><Relationship Id="rId19" Type="http://schemas.openxmlformats.org/officeDocument/2006/relationships/hyperlink" Target="consultantplus://offline/ref=B81AE66CF3E44AA97BCD94B7C1D382495FA9ABC2453B1F425CADD403C2FCF90D15E21A9739CAD311n1UFL" TargetMode="External"/><Relationship Id="rId31" Type="http://schemas.openxmlformats.org/officeDocument/2006/relationships/hyperlink" Target="consultantplus://offline/ref=B81AE66CF3E44AA97BCD94B7C1D382495FA9ABC2453B1F425CADD403C2FCF90D15E21A9739C9D717n1UFL" TargetMode="External"/><Relationship Id="rId4" Type="http://schemas.openxmlformats.org/officeDocument/2006/relationships/hyperlink" Target="consultantplus://offline/ref=B81AE66CF3E44AA97BCD94B7C1D382495FA9ABC2453B1F425CADD403C2FCF90D15E21A9739C9D611n1U8L" TargetMode="External"/><Relationship Id="rId9" Type="http://schemas.openxmlformats.org/officeDocument/2006/relationships/hyperlink" Target="consultantplus://offline/ref=B81AE66CF3E44AA97BCD94B7C1D382495FA9ABC2453B1F425CADD403C2FCF90D15E21A9739C9D611n1UAL" TargetMode="External"/><Relationship Id="rId14" Type="http://schemas.openxmlformats.org/officeDocument/2006/relationships/hyperlink" Target="consultantplus://offline/ref=B81AE66CF3E44AA97BCD94B7C1D382495FA9ABC2453B1F425CADD403C2FCF90D15E21A9739C9D612n1UBL" TargetMode="External"/><Relationship Id="rId22" Type="http://schemas.openxmlformats.org/officeDocument/2006/relationships/hyperlink" Target="consultantplus://offline/ref=B81AE66CF3E44AA97BCD94B7C1D382495FA9ABC2453B1F425CADD403C2FCF90D15E21A9739C9D61Cn1U4L" TargetMode="External"/><Relationship Id="rId27" Type="http://schemas.openxmlformats.org/officeDocument/2006/relationships/hyperlink" Target="consultantplus://offline/ref=B81AE66CF3E44AA97BCD94B7C1D382495FA9ABC2453B1F425CADD403C2FCF90D15E21A9739CAD017n1U8L" TargetMode="External"/><Relationship Id="rId30" Type="http://schemas.openxmlformats.org/officeDocument/2006/relationships/hyperlink" Target="consultantplus://offline/ref=B81AE66CF3E44AA97BCD94B7C1D382495FA9ABC2453B1F425CADD403C2FCF90D15E21A9739C9D717n1UDL" TargetMode="External"/><Relationship Id="rId35" Type="http://schemas.openxmlformats.org/officeDocument/2006/relationships/hyperlink" Target="consultantplus://offline/ref=B81AE66CF3E44AA97BCD94B7C1D382495FA9ABC2453B1F425CADD403C2FCF90D15E21A9739CAD012n1U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1345</Words>
  <Characters>7672</Characters>
  <Application>Microsoft Office Word</Application>
  <DocSecurity>0</DocSecurity>
  <Lines>63</Lines>
  <Paragraphs>17</Paragraphs>
  <ScaleCrop>false</ScaleCrop>
  <Company>FNS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2365-00-194</dc:creator>
  <cp:keywords/>
  <dc:description/>
  <cp:lastModifiedBy>2365-00-194</cp:lastModifiedBy>
  <cp:revision>1</cp:revision>
  <dcterms:created xsi:type="dcterms:W3CDTF">2013-06-21T11:20:00Z</dcterms:created>
  <dcterms:modified xsi:type="dcterms:W3CDTF">2013-06-21T11:22:00Z</dcterms:modified>
</cp:coreProperties>
</file>